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F059" w14:textId="77777777" w:rsidR="007A65E0" w:rsidRPr="00B94F3C" w:rsidRDefault="007A65E0" w:rsidP="00DC44AE">
      <w:pPr>
        <w:pStyle w:val="Default"/>
        <w:jc w:val="center"/>
        <w:rPr>
          <w:rFonts w:ascii="Times New Roman" w:hAnsi="Times New Roman" w:cs="Times New Roman"/>
          <w:b/>
          <w:szCs w:val="22"/>
        </w:rPr>
      </w:pPr>
      <w:r w:rsidRPr="00B94F3C">
        <w:rPr>
          <w:rFonts w:ascii="Times New Roman" w:hAnsi="Times New Roman" w:cs="Times New Roman"/>
          <w:b/>
          <w:bCs/>
          <w:szCs w:val="22"/>
        </w:rPr>
        <w:t>CỘNG HÒA XÃ HỘI CHỦ NGHĨA VIỆT NAM</w:t>
      </w:r>
    </w:p>
    <w:p w14:paraId="1A36F05A" w14:textId="32A9FB92" w:rsidR="004034AB" w:rsidRPr="00DC44AE" w:rsidRDefault="007A65E0" w:rsidP="00DC44AE">
      <w:pPr>
        <w:pStyle w:val="Default"/>
        <w:jc w:val="center"/>
        <w:rPr>
          <w:rFonts w:ascii="Times New Roman" w:hAnsi="Times New Roman" w:cs="Times New Roman"/>
          <w:b/>
          <w:bCs/>
          <w:sz w:val="26"/>
          <w:szCs w:val="22"/>
        </w:rPr>
      </w:pPr>
      <w:r w:rsidRPr="00DC44AE">
        <w:rPr>
          <w:rFonts w:ascii="Times New Roman" w:hAnsi="Times New Roman" w:cs="Times New Roman"/>
          <w:b/>
          <w:bCs/>
          <w:sz w:val="26"/>
          <w:szCs w:val="22"/>
        </w:rPr>
        <w:t xml:space="preserve">Độc </w:t>
      </w:r>
      <w:r w:rsidR="00914F5F" w:rsidRPr="00DC44AE">
        <w:rPr>
          <w:rFonts w:ascii="Times New Roman" w:hAnsi="Times New Roman" w:cs="Times New Roman"/>
          <w:b/>
          <w:bCs/>
          <w:sz w:val="26"/>
          <w:szCs w:val="22"/>
        </w:rPr>
        <w:t>l</w:t>
      </w:r>
      <w:r w:rsidRPr="00DC44AE">
        <w:rPr>
          <w:rFonts w:ascii="Times New Roman" w:hAnsi="Times New Roman" w:cs="Times New Roman"/>
          <w:b/>
          <w:bCs/>
          <w:sz w:val="26"/>
          <w:szCs w:val="22"/>
        </w:rPr>
        <w:t xml:space="preserve">ập – Tự </w:t>
      </w:r>
      <w:r w:rsidR="00914F5F" w:rsidRPr="00DC44AE">
        <w:rPr>
          <w:rFonts w:ascii="Times New Roman" w:hAnsi="Times New Roman" w:cs="Times New Roman"/>
          <w:b/>
          <w:bCs/>
          <w:sz w:val="26"/>
          <w:szCs w:val="22"/>
        </w:rPr>
        <w:t>d</w:t>
      </w:r>
      <w:r w:rsidRPr="00DC44AE">
        <w:rPr>
          <w:rFonts w:ascii="Times New Roman" w:hAnsi="Times New Roman" w:cs="Times New Roman"/>
          <w:b/>
          <w:bCs/>
          <w:sz w:val="26"/>
          <w:szCs w:val="22"/>
        </w:rPr>
        <w:t xml:space="preserve">o – Hạnh </w:t>
      </w:r>
      <w:r w:rsidR="00914F5F" w:rsidRPr="00DC44AE">
        <w:rPr>
          <w:rFonts w:ascii="Times New Roman" w:hAnsi="Times New Roman" w:cs="Times New Roman"/>
          <w:b/>
          <w:bCs/>
          <w:sz w:val="26"/>
          <w:szCs w:val="22"/>
        </w:rPr>
        <w:t>p</w:t>
      </w:r>
      <w:r w:rsidRPr="00DC44AE">
        <w:rPr>
          <w:rFonts w:ascii="Times New Roman" w:hAnsi="Times New Roman" w:cs="Times New Roman"/>
          <w:b/>
          <w:bCs/>
          <w:sz w:val="26"/>
          <w:szCs w:val="22"/>
        </w:rPr>
        <w:t>húc</w:t>
      </w:r>
    </w:p>
    <w:p w14:paraId="1A36F05C" w14:textId="14C676E2" w:rsidR="002D293D" w:rsidRPr="00DC44AE" w:rsidRDefault="00C855DF" w:rsidP="003864A6">
      <w:pPr>
        <w:spacing w:before="200"/>
        <w:jc w:val="center"/>
        <w:rPr>
          <w:b/>
          <w:sz w:val="28"/>
          <w:szCs w:val="22"/>
        </w:rPr>
      </w:pPr>
      <w:r>
        <w:rPr>
          <w:b/>
          <w:bCs/>
          <w:noProof/>
          <w:sz w:val="26"/>
          <w:szCs w:val="22"/>
        </w:rPr>
        <mc:AlternateContent>
          <mc:Choice Requires="wps">
            <w:drawing>
              <wp:anchor distT="0" distB="0" distL="114300" distR="114300" simplePos="0" relativeHeight="251659264" behindDoc="0" locked="0" layoutInCell="1" allowOverlap="1" wp14:anchorId="3D8643D9" wp14:editId="2F66F458">
                <wp:simplePos x="0" y="0"/>
                <wp:positionH relativeFrom="column">
                  <wp:posOffset>2106295</wp:posOffset>
                </wp:positionH>
                <wp:positionV relativeFrom="paragraph">
                  <wp:posOffset>7620</wp:posOffset>
                </wp:positionV>
                <wp:extent cx="20726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072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F17C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85pt,.6pt" to="329.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" strokecolor="black [3200]" strokeweight=".5pt">
                <v:stroke joinstyle="miter"/>
              </v:line>
            </w:pict>
          </mc:Fallback>
        </mc:AlternateContent>
      </w:r>
      <w:r w:rsidR="005A474C" w:rsidRPr="00DC44AE">
        <w:rPr>
          <w:b/>
          <w:sz w:val="28"/>
          <w:szCs w:val="22"/>
        </w:rPr>
        <w:t>GIẤY</w:t>
      </w:r>
      <w:r w:rsidR="00F833C1" w:rsidRPr="00DC44AE">
        <w:rPr>
          <w:b/>
          <w:sz w:val="28"/>
          <w:szCs w:val="22"/>
        </w:rPr>
        <w:t xml:space="preserve"> </w:t>
      </w:r>
      <w:r w:rsidR="000D3BA2" w:rsidRPr="00DC44AE">
        <w:rPr>
          <w:b/>
          <w:sz w:val="28"/>
          <w:szCs w:val="22"/>
        </w:rPr>
        <w:t xml:space="preserve">ĐĂNG KÝ DỰ HỌP HOẶC </w:t>
      </w:r>
      <w:r w:rsidR="00715996" w:rsidRPr="00DC44AE">
        <w:rPr>
          <w:b/>
          <w:sz w:val="28"/>
          <w:szCs w:val="22"/>
        </w:rPr>
        <w:t>ỦY QUYỀN</w:t>
      </w:r>
    </w:p>
    <w:p w14:paraId="1A36F05D" w14:textId="47FC77D6" w:rsidR="00E935BC" w:rsidRPr="00DC44AE" w:rsidRDefault="00E935BC" w:rsidP="003864A6">
      <w:pPr>
        <w:jc w:val="center"/>
        <w:rPr>
          <w:b/>
          <w:sz w:val="28"/>
          <w:szCs w:val="22"/>
        </w:rPr>
      </w:pPr>
      <w:r w:rsidRPr="00DC44AE">
        <w:rPr>
          <w:b/>
          <w:sz w:val="28"/>
          <w:szCs w:val="22"/>
        </w:rPr>
        <w:t xml:space="preserve">THAM DỰ </w:t>
      </w:r>
      <w:r w:rsidR="009B631F" w:rsidRPr="00DC44AE">
        <w:rPr>
          <w:b/>
          <w:sz w:val="28"/>
          <w:szCs w:val="22"/>
        </w:rPr>
        <w:t xml:space="preserve">HỌP </w:t>
      </w:r>
      <w:r w:rsidRPr="00DC44AE">
        <w:rPr>
          <w:b/>
          <w:sz w:val="28"/>
          <w:szCs w:val="22"/>
        </w:rPr>
        <w:t xml:space="preserve">ĐẠI HỘI </w:t>
      </w:r>
      <w:r w:rsidR="009B631F" w:rsidRPr="00DC44AE">
        <w:rPr>
          <w:b/>
          <w:sz w:val="28"/>
          <w:szCs w:val="22"/>
        </w:rPr>
        <w:t xml:space="preserve">ĐỒNG </w:t>
      </w:r>
      <w:r w:rsidR="00001785" w:rsidRPr="00DC44AE">
        <w:rPr>
          <w:b/>
          <w:sz w:val="28"/>
          <w:szCs w:val="22"/>
        </w:rPr>
        <w:t xml:space="preserve">CỔ ĐÔNG </w:t>
      </w:r>
      <w:r w:rsidR="007E5E4F">
        <w:rPr>
          <w:b/>
          <w:sz w:val="28"/>
          <w:szCs w:val="22"/>
        </w:rPr>
        <w:t>THƯỜNG NIÊN</w:t>
      </w:r>
      <w:r w:rsidR="00DC44AE">
        <w:rPr>
          <w:b/>
          <w:sz w:val="28"/>
          <w:szCs w:val="22"/>
        </w:rPr>
        <w:t xml:space="preserve"> NĂM</w:t>
      </w:r>
      <w:r w:rsidR="00001785" w:rsidRPr="00DC44AE">
        <w:rPr>
          <w:b/>
          <w:sz w:val="28"/>
          <w:szCs w:val="22"/>
        </w:rPr>
        <w:t xml:space="preserve"> </w:t>
      </w:r>
      <w:r w:rsidR="00A7475A">
        <w:rPr>
          <w:b/>
          <w:sz w:val="28"/>
          <w:szCs w:val="22"/>
        </w:rPr>
        <w:t>2025</w:t>
      </w:r>
    </w:p>
    <w:p w14:paraId="1A36F05E" w14:textId="77777777" w:rsidR="0059603A" w:rsidRPr="001B22E8" w:rsidRDefault="000078F0" w:rsidP="003864A6">
      <w:pPr>
        <w:tabs>
          <w:tab w:val="left" w:pos="1080"/>
        </w:tabs>
        <w:spacing w:before="200" w:after="200"/>
        <w:jc w:val="center"/>
        <w:rPr>
          <w:bCs/>
          <w:sz w:val="26"/>
          <w:szCs w:val="22"/>
        </w:rPr>
      </w:pPr>
      <w:r w:rsidRPr="001B22E8">
        <w:rPr>
          <w:bCs/>
          <w:sz w:val="26"/>
          <w:szCs w:val="22"/>
        </w:rPr>
        <w:t xml:space="preserve">Kính gửi: </w:t>
      </w:r>
      <w:r w:rsidR="00CD6AB8" w:rsidRPr="001B22E8">
        <w:rPr>
          <w:bCs/>
          <w:sz w:val="26"/>
          <w:szCs w:val="22"/>
        </w:rPr>
        <w:t xml:space="preserve">Công ty Cổ phần Bất động sản Thế </w:t>
      </w:r>
      <w:r w:rsidR="00914F5F" w:rsidRPr="001B22E8">
        <w:rPr>
          <w:bCs/>
          <w:sz w:val="26"/>
          <w:szCs w:val="22"/>
        </w:rPr>
        <w:t>K</w:t>
      </w:r>
      <w:r w:rsidR="00DC44AE" w:rsidRPr="001B22E8">
        <w:rPr>
          <w:bCs/>
          <w:sz w:val="26"/>
          <w:szCs w:val="22"/>
        </w:rPr>
        <w:t xml:space="preserve">ỷ </w:t>
      </w:r>
    </w:p>
    <w:p w14:paraId="1A36F05F" w14:textId="77777777" w:rsidR="000078F0" w:rsidRPr="00DC44AE" w:rsidRDefault="00F83E02" w:rsidP="00F91DF9">
      <w:pPr>
        <w:tabs>
          <w:tab w:val="left" w:leader="dot" w:pos="9922"/>
        </w:tabs>
        <w:spacing w:before="100" w:after="100"/>
      </w:pPr>
      <w:r w:rsidRPr="00DC44AE">
        <w:t>Tên</w:t>
      </w:r>
      <w:r w:rsidR="00326CF4" w:rsidRPr="00DC44AE">
        <w:t xml:space="preserve"> </w:t>
      </w:r>
      <w:r w:rsidR="0013536C" w:rsidRPr="00DC44AE">
        <w:t>cổ đông</w:t>
      </w:r>
      <w:r w:rsidR="00681261">
        <w:t xml:space="preserve"> (Hoặc đại diện tổ chức)</w:t>
      </w:r>
      <w:r w:rsidR="00AD0B89" w:rsidRPr="00DC44AE">
        <w:t>:</w:t>
      </w:r>
      <w:r w:rsidR="00DC44AE" w:rsidRPr="00DC44AE">
        <w:tab/>
      </w:r>
    </w:p>
    <w:p w14:paraId="1A36F060" w14:textId="77777777" w:rsidR="00DC44AE" w:rsidRPr="00A7357D" w:rsidRDefault="00DC44AE" w:rsidP="00F91DF9">
      <w:pPr>
        <w:tabs>
          <w:tab w:val="left" w:leader="dot" w:pos="9922"/>
        </w:tabs>
        <w:spacing w:before="100" w:after="100"/>
      </w:pPr>
      <w:r w:rsidRPr="00A7357D">
        <w:t>Địa chỉ thường trú/Trụ sở chính:</w:t>
      </w:r>
      <w:r w:rsidRPr="00A7357D">
        <w:tab/>
      </w:r>
    </w:p>
    <w:p w14:paraId="1A36F061" w14:textId="0C9F8EC1" w:rsidR="000078F0" w:rsidRPr="00DC44AE" w:rsidRDefault="003C72F7" w:rsidP="00F91DF9">
      <w:pPr>
        <w:tabs>
          <w:tab w:val="left" w:leader="dot" w:pos="9922"/>
        </w:tabs>
        <w:spacing w:before="100" w:after="100"/>
      </w:pPr>
      <w:r w:rsidRPr="00DC44AE">
        <w:t>CCCD</w:t>
      </w:r>
      <w:r w:rsidR="002D0F2B" w:rsidRPr="00DC44AE">
        <w:t>/Hộ c</w:t>
      </w:r>
      <w:r w:rsidR="0053394B" w:rsidRPr="00DC44AE">
        <w:t>hiếu/</w:t>
      </w:r>
      <w:r w:rsidR="007A65E0" w:rsidRPr="00DC44AE">
        <w:t>ĐK</w:t>
      </w:r>
      <w:r w:rsidR="002D0F2B" w:rsidRPr="00DC44AE">
        <w:t>DN</w:t>
      </w:r>
      <w:r w:rsidR="007A65E0" w:rsidRPr="00DC44AE">
        <w:t xml:space="preserve"> </w:t>
      </w:r>
      <w:r w:rsidR="00BA7559" w:rsidRPr="00DC44AE">
        <w:t>số</w:t>
      </w:r>
      <w:r w:rsidR="004A3370" w:rsidRPr="00DC44AE">
        <w:t>:</w:t>
      </w:r>
      <w:r w:rsidR="00DC44AE">
        <w:t>……………</w:t>
      </w:r>
      <w:r w:rsidR="00E94954" w:rsidRPr="00DC44AE">
        <w:t>……</w:t>
      </w:r>
      <w:r w:rsidR="00DC44AE" w:rsidRPr="00DC44AE">
        <w:t>do………………</w:t>
      </w:r>
      <w:r w:rsidR="001B22E8">
        <w:t>………</w:t>
      </w:r>
      <w:r w:rsidR="00DC44AE" w:rsidRPr="00DC44AE">
        <w:t>……..cấp ngày</w:t>
      </w:r>
      <w:r w:rsidR="00DC44AE" w:rsidRPr="00DC44AE">
        <w:tab/>
      </w:r>
    </w:p>
    <w:p w14:paraId="1A36F062" w14:textId="77777777" w:rsidR="00A76992" w:rsidRPr="00DC44AE" w:rsidRDefault="00431494" w:rsidP="00F91DF9">
      <w:pPr>
        <w:tabs>
          <w:tab w:val="left" w:leader="dot" w:pos="4678"/>
          <w:tab w:val="left" w:leader="dot" w:pos="9922"/>
        </w:tabs>
        <w:spacing w:before="100" w:after="100"/>
      </w:pPr>
      <w:r w:rsidRPr="00DC44AE">
        <w:t>Điện thoại</w:t>
      </w:r>
      <w:r w:rsidR="00DC44AE">
        <w:tab/>
      </w:r>
      <w:r w:rsidR="00A76992" w:rsidRPr="00DC44AE">
        <w:t>Email:</w:t>
      </w:r>
      <w:r w:rsidR="00DC44AE">
        <w:tab/>
      </w:r>
      <w:r w:rsidRPr="00DC44AE">
        <w:t xml:space="preserve"> </w:t>
      </w:r>
    </w:p>
    <w:p w14:paraId="1A36F063" w14:textId="77777777" w:rsidR="000078F0" w:rsidRPr="00914F5F" w:rsidRDefault="006C46DD" w:rsidP="00F91DF9">
      <w:pPr>
        <w:tabs>
          <w:tab w:val="right" w:leader="dot" w:pos="7938"/>
        </w:tabs>
        <w:spacing w:before="100" w:after="100"/>
        <w:jc w:val="both"/>
        <w:rPr>
          <w:sz w:val="22"/>
          <w:szCs w:val="22"/>
        </w:rPr>
      </w:pPr>
      <w:r w:rsidRPr="00681261">
        <w:rPr>
          <w:szCs w:val="22"/>
        </w:rPr>
        <w:t>Tổng số cổ phần đại diện hoặc sở hữu</w:t>
      </w:r>
      <w:r w:rsidR="000D3BA2" w:rsidRPr="00681261">
        <w:rPr>
          <w:szCs w:val="22"/>
        </w:rPr>
        <w:t>:</w:t>
      </w:r>
      <w:r w:rsidR="00DC44AE">
        <w:rPr>
          <w:sz w:val="22"/>
          <w:szCs w:val="22"/>
        </w:rPr>
        <w:tab/>
      </w:r>
      <w:r w:rsidR="000D3BA2" w:rsidRPr="00681261">
        <w:rPr>
          <w:szCs w:val="22"/>
        </w:rPr>
        <w:t>cổ phần</w:t>
      </w:r>
      <w:r w:rsidR="00DC44AE" w:rsidRPr="00681261">
        <w:rPr>
          <w:szCs w:val="22"/>
        </w:rPr>
        <w:t>.</w:t>
      </w:r>
    </w:p>
    <w:p w14:paraId="1A36F064" w14:textId="77777777" w:rsidR="00DC44AE" w:rsidRPr="00A7357D" w:rsidRDefault="00DC44AE" w:rsidP="00F91DF9">
      <w:pPr>
        <w:tabs>
          <w:tab w:val="right" w:leader="dot" w:pos="9922"/>
        </w:tabs>
        <w:spacing w:before="100" w:after="100" w:line="276" w:lineRule="auto"/>
        <w:jc w:val="both"/>
      </w:pPr>
      <w:r w:rsidRPr="00DC44AE">
        <w:rPr>
          <w:i/>
        </w:rPr>
        <w:t xml:space="preserve">(Bằng chữ: </w:t>
      </w:r>
      <w:r w:rsidRPr="00DC44AE">
        <w:rPr>
          <w:i/>
        </w:rPr>
        <w:tab/>
        <w:t>cổ phần)</w:t>
      </w:r>
      <w:r>
        <w:t>.</w:t>
      </w:r>
    </w:p>
    <w:p w14:paraId="1A36F065" w14:textId="598FFB19" w:rsidR="000E22C5" w:rsidRPr="00DC44AE" w:rsidRDefault="00431494" w:rsidP="00F91DF9">
      <w:pPr>
        <w:tabs>
          <w:tab w:val="right" w:leader="underscore" w:pos="8640"/>
          <w:tab w:val="left" w:pos="9540"/>
        </w:tabs>
        <w:spacing w:before="100" w:after="100"/>
        <w:jc w:val="both"/>
        <w:rPr>
          <w:szCs w:val="22"/>
        </w:rPr>
      </w:pPr>
      <w:r w:rsidRPr="00DC44AE">
        <w:rPr>
          <w:szCs w:val="22"/>
        </w:rPr>
        <w:t xml:space="preserve">Tôi/Chúng tôi đã nhận được thông báo mời họp Đại hội đồng cổ đông </w:t>
      </w:r>
      <w:r w:rsidR="007E5E4F">
        <w:rPr>
          <w:szCs w:val="22"/>
        </w:rPr>
        <w:t>thường niên</w:t>
      </w:r>
      <w:r w:rsidRPr="00DC44AE">
        <w:rPr>
          <w:szCs w:val="22"/>
        </w:rPr>
        <w:t xml:space="preserve"> năm </w:t>
      </w:r>
      <w:r w:rsidR="00A7475A">
        <w:rPr>
          <w:szCs w:val="22"/>
        </w:rPr>
        <w:t>2025</w:t>
      </w:r>
      <w:r w:rsidRPr="00DC44AE">
        <w:rPr>
          <w:szCs w:val="22"/>
        </w:rPr>
        <w:t xml:space="preserve"> của </w:t>
      </w:r>
      <w:r w:rsidR="00CD6AB8" w:rsidRPr="00DC44AE">
        <w:rPr>
          <w:szCs w:val="22"/>
        </w:rPr>
        <w:t>Cô</w:t>
      </w:r>
      <w:r w:rsidR="00914F5F" w:rsidRPr="00DC44AE">
        <w:rPr>
          <w:szCs w:val="22"/>
        </w:rPr>
        <w:t>ng ty Cổ phần Bất động sản Thế K</w:t>
      </w:r>
      <w:r w:rsidR="00CD6AB8" w:rsidRPr="00DC44AE">
        <w:rPr>
          <w:szCs w:val="22"/>
        </w:rPr>
        <w:t>ỷ</w:t>
      </w:r>
      <w:r w:rsidRPr="00DC44AE">
        <w:rPr>
          <w:szCs w:val="22"/>
        </w:rPr>
        <w:t>, nay xác nhận sẽ tham dự Đại hội theo hình thức sau đây:</w:t>
      </w:r>
    </w:p>
    <w:p w14:paraId="1A36F066" w14:textId="77777777" w:rsidR="000D3BA2" w:rsidRPr="008A0273" w:rsidRDefault="00431494" w:rsidP="00F91DF9">
      <w:pPr>
        <w:numPr>
          <w:ilvl w:val="0"/>
          <w:numId w:val="1"/>
        </w:numPr>
        <w:tabs>
          <w:tab w:val="clear" w:pos="1287"/>
          <w:tab w:val="left" w:pos="567"/>
          <w:tab w:val="left" w:pos="7088"/>
        </w:tabs>
        <w:spacing w:before="100" w:after="100"/>
        <w:ind w:left="567" w:hanging="567"/>
        <w:jc w:val="both"/>
        <w:rPr>
          <w:b/>
        </w:rPr>
      </w:pPr>
      <w:r w:rsidRPr="008A0273">
        <w:rPr>
          <w:b/>
        </w:rPr>
        <w:t>TRỰC TIẾP THAM DỰ ĐẠI HỘI</w:t>
      </w:r>
      <w:r w:rsidR="00DC44AE" w:rsidRPr="008A0273">
        <w:rPr>
          <w:b/>
        </w:rPr>
        <w:tab/>
      </w:r>
      <w:r w:rsidR="00DC44AE" w:rsidRPr="008A0273">
        <w:rPr>
          <w:rFonts w:eastAsia="Arial Unicode MS"/>
          <w:color w:val="000000"/>
        </w:rPr>
        <w:sym w:font="Wingdings 2" w:char="F0A3"/>
      </w:r>
      <w:r w:rsidR="000D3BA2" w:rsidRPr="008A0273">
        <w:rPr>
          <w:b/>
        </w:rPr>
        <w:t xml:space="preserve">  </w:t>
      </w:r>
    </w:p>
    <w:p w14:paraId="1A36F067" w14:textId="77777777" w:rsidR="000D3BA2" w:rsidRPr="008A0273" w:rsidRDefault="000D3BA2" w:rsidP="00F91DF9">
      <w:pPr>
        <w:numPr>
          <w:ilvl w:val="0"/>
          <w:numId w:val="1"/>
        </w:numPr>
        <w:tabs>
          <w:tab w:val="clear" w:pos="1287"/>
          <w:tab w:val="left" w:pos="567"/>
          <w:tab w:val="left" w:pos="7088"/>
        </w:tabs>
        <w:spacing w:before="100" w:after="100"/>
        <w:ind w:left="567" w:hanging="567"/>
        <w:jc w:val="both"/>
      </w:pPr>
      <w:r w:rsidRPr="008A0273">
        <w:rPr>
          <w:b/>
        </w:rPr>
        <w:t xml:space="preserve">ỦY QUYỀN </w:t>
      </w:r>
      <w:r w:rsidR="00431494" w:rsidRPr="008A0273">
        <w:rPr>
          <w:b/>
        </w:rPr>
        <w:t>CHO NGƯỜI ĐẠI DIỆN THAM DỰ ĐẠI HỘI</w:t>
      </w:r>
      <w:r w:rsidR="008A0273">
        <w:tab/>
      </w:r>
      <w:r w:rsidR="00DC44AE" w:rsidRPr="008A0273">
        <w:rPr>
          <w:rFonts w:eastAsia="Arial Unicode MS"/>
          <w:color w:val="000000"/>
        </w:rPr>
        <w:sym w:font="Wingdings 2" w:char="F0A3"/>
      </w:r>
    </w:p>
    <w:p w14:paraId="1A36F068" w14:textId="77777777" w:rsidR="00DB7CB2" w:rsidRPr="008A0273" w:rsidRDefault="00DB7CB2" w:rsidP="007E5E4F">
      <w:pPr>
        <w:tabs>
          <w:tab w:val="left" w:pos="9540"/>
        </w:tabs>
        <w:autoSpaceDE w:val="0"/>
        <w:autoSpaceDN w:val="0"/>
        <w:adjustRightInd w:val="0"/>
        <w:spacing w:before="100" w:after="100"/>
        <w:jc w:val="both"/>
        <w:rPr>
          <w:b/>
          <w:color w:val="000000"/>
        </w:rPr>
      </w:pPr>
      <w:r w:rsidRPr="008A0273">
        <w:rPr>
          <w:b/>
          <w:color w:val="000000"/>
        </w:rPr>
        <w:t>ỦY QUYỀN CHO:</w:t>
      </w:r>
    </w:p>
    <w:p w14:paraId="1A36F069" w14:textId="77777777" w:rsidR="00E935BC" w:rsidRPr="008A0273" w:rsidRDefault="0053394B" w:rsidP="007E5E4F">
      <w:pPr>
        <w:tabs>
          <w:tab w:val="left" w:leader="dot" w:pos="5670"/>
          <w:tab w:val="left" w:leader="dot" w:pos="9922"/>
        </w:tabs>
        <w:autoSpaceDE w:val="0"/>
        <w:autoSpaceDN w:val="0"/>
        <w:adjustRightInd w:val="0"/>
        <w:spacing w:before="100" w:after="100"/>
        <w:jc w:val="both"/>
        <w:rPr>
          <w:color w:val="000000"/>
        </w:rPr>
      </w:pPr>
      <w:r w:rsidRPr="008A0273">
        <w:rPr>
          <w:color w:val="000000"/>
        </w:rPr>
        <w:t>Tên cá nhân/tổ chức</w:t>
      </w:r>
      <w:r w:rsidR="00CA229B" w:rsidRPr="008A0273">
        <w:rPr>
          <w:color w:val="000000"/>
        </w:rPr>
        <w:t>:</w:t>
      </w:r>
      <w:r w:rsidR="008A0273" w:rsidRPr="008A0273">
        <w:rPr>
          <w:color w:val="000000"/>
        </w:rPr>
        <w:tab/>
      </w:r>
      <w:r w:rsidR="008A0273" w:rsidRPr="008A0273">
        <w:t xml:space="preserve">Mã số cổ đông </w:t>
      </w:r>
      <w:r w:rsidR="00D531CC" w:rsidRPr="008A0273">
        <w:t>(</w:t>
      </w:r>
      <w:r w:rsidR="00D531CC" w:rsidRPr="008A0273">
        <w:rPr>
          <w:i/>
        </w:rPr>
        <w:t>nếu có)</w:t>
      </w:r>
      <w:r w:rsidR="008A0273" w:rsidRPr="008A0273">
        <w:t>:</w:t>
      </w:r>
      <w:r w:rsidR="008A0273" w:rsidRPr="008A0273">
        <w:rPr>
          <w:color w:val="000000"/>
        </w:rPr>
        <w:tab/>
      </w:r>
    </w:p>
    <w:p w14:paraId="1A36F06A" w14:textId="77777777" w:rsidR="008A0273" w:rsidRPr="008A0273" w:rsidRDefault="008A0273" w:rsidP="007E5E4F">
      <w:pPr>
        <w:tabs>
          <w:tab w:val="left" w:leader="dot" w:pos="9922"/>
        </w:tabs>
        <w:spacing w:before="100" w:after="100"/>
      </w:pPr>
      <w:r w:rsidRPr="008A0273">
        <w:t>CMND/CCCD/Hộ chiếu/ĐKDN số:…………..…..do……………………..cấp ngày</w:t>
      </w:r>
      <w:r w:rsidRPr="008A0273">
        <w:tab/>
      </w:r>
    </w:p>
    <w:p w14:paraId="1A36F06B" w14:textId="77777777" w:rsidR="008A0273" w:rsidRPr="008A0273" w:rsidRDefault="008A0273" w:rsidP="007E5E4F">
      <w:pPr>
        <w:tabs>
          <w:tab w:val="left" w:leader="dot" w:pos="9922"/>
        </w:tabs>
        <w:spacing w:before="100" w:after="100"/>
      </w:pPr>
      <w:r w:rsidRPr="008A0273">
        <w:t>Địa chỉ thường trú/Trụ sở chính:</w:t>
      </w:r>
      <w:r w:rsidRPr="008A0273">
        <w:tab/>
      </w:r>
    </w:p>
    <w:p w14:paraId="1A36F06C" w14:textId="77777777" w:rsidR="00D42C00" w:rsidRPr="008A0273" w:rsidRDefault="00D42C00" w:rsidP="007E5E4F">
      <w:pPr>
        <w:tabs>
          <w:tab w:val="left" w:leader="dot" w:pos="9922"/>
        </w:tabs>
        <w:spacing w:before="100" w:after="100"/>
        <w:rPr>
          <w:color w:val="000000"/>
        </w:rPr>
      </w:pPr>
      <w:r w:rsidRPr="008A0273">
        <w:rPr>
          <w:color w:val="000000"/>
        </w:rPr>
        <w:t>Số cổ phần ủy quyền:</w:t>
      </w:r>
      <w:r w:rsidR="008A0273" w:rsidRPr="008A0273">
        <w:rPr>
          <w:color w:val="000000"/>
        </w:rPr>
        <w:tab/>
      </w:r>
    </w:p>
    <w:p w14:paraId="1A36F06D" w14:textId="77777777" w:rsidR="008A0273" w:rsidRPr="008A0273" w:rsidRDefault="008A0273" w:rsidP="007E5E4F">
      <w:pPr>
        <w:tabs>
          <w:tab w:val="right" w:leader="dot" w:pos="9922"/>
        </w:tabs>
        <w:spacing w:before="100" w:after="100" w:line="276" w:lineRule="auto"/>
        <w:jc w:val="both"/>
      </w:pPr>
      <w:r w:rsidRPr="008A0273">
        <w:rPr>
          <w:i/>
        </w:rPr>
        <w:t xml:space="preserve">(Bằng chữ: </w:t>
      </w:r>
      <w:r w:rsidRPr="008A0273">
        <w:rPr>
          <w:i/>
        </w:rPr>
        <w:tab/>
        <w:t>cổ phần)</w:t>
      </w:r>
      <w:r w:rsidRPr="008A0273">
        <w:t>.</w:t>
      </w:r>
    </w:p>
    <w:p w14:paraId="1A36F06E" w14:textId="77777777" w:rsidR="00D05CC0" w:rsidRPr="008A0273" w:rsidRDefault="00681261" w:rsidP="007E5E4F">
      <w:pPr>
        <w:spacing w:before="100" w:after="100"/>
        <w:jc w:val="both"/>
      </w:pPr>
      <w:r>
        <w:rPr>
          <w:b/>
          <w:i/>
          <w:iCs/>
          <w:u w:val="single"/>
        </w:rPr>
        <w:t>HOẶC</w:t>
      </w:r>
      <w:r w:rsidR="008A0273" w:rsidRPr="008A0273">
        <w:rPr>
          <w:b/>
          <w:i/>
          <w:iCs/>
        </w:rPr>
        <w:t xml:space="preserve">: </w:t>
      </w:r>
      <w:r w:rsidR="00104668" w:rsidRPr="008A0273">
        <w:rPr>
          <w:iCs/>
        </w:rPr>
        <w:t>Cổ đông có thể</w:t>
      </w:r>
      <w:r w:rsidR="004D7031" w:rsidRPr="008A0273">
        <w:rPr>
          <w:iCs/>
        </w:rPr>
        <w:t xml:space="preserve"> ủy quyền cho thành viên Hội đồng quản trị của Công ty </w:t>
      </w:r>
      <w:r w:rsidR="00104668" w:rsidRPr="008A0273">
        <w:rPr>
          <w:iCs/>
        </w:rPr>
        <w:t>bằng cách đánh dấu vào một trong các thành viên HĐQT được ủy quyền</w:t>
      </w:r>
      <w:r w:rsidR="004D7031" w:rsidRPr="008A0273">
        <w:rPr>
          <w:iCs/>
        </w:rPr>
        <w:t>:</w:t>
      </w:r>
    </w:p>
    <w:p w14:paraId="1A36F06F" w14:textId="77777777" w:rsidR="00D05CC0" w:rsidRPr="008A0273" w:rsidRDefault="00D05CC0" w:rsidP="00F91DF9">
      <w:pPr>
        <w:tabs>
          <w:tab w:val="right" w:leader="dot" w:pos="8640"/>
        </w:tabs>
        <w:spacing w:before="100" w:after="100"/>
        <w:ind w:left="567"/>
        <w:jc w:val="both"/>
        <w:rPr>
          <w:rFonts w:eastAsia="Arial Unicode MS"/>
        </w:rPr>
      </w:pPr>
      <w:r w:rsidRPr="008A0273">
        <w:rPr>
          <w:rFonts w:eastAsia="Arial Unicode MS"/>
        </w:rPr>
        <w:t>(</w:t>
      </w:r>
      <w:r w:rsidRPr="008A0273">
        <w:rPr>
          <w:rFonts w:eastAsia="Arial Unicode MS"/>
          <w:i/>
        </w:rPr>
        <w:t>Đánh dấu X vào một trong các ô sau đây</w:t>
      </w:r>
      <w:r w:rsidRPr="008A0273">
        <w:rPr>
          <w:rFonts w:eastAsia="Arial Unicode MS"/>
        </w:rPr>
        <w:t>)</w:t>
      </w:r>
    </w:p>
    <w:p w14:paraId="1A36F070" w14:textId="2144718D" w:rsidR="00D05CC0" w:rsidRPr="008A0273" w:rsidRDefault="00D05CC0" w:rsidP="006061FC">
      <w:pPr>
        <w:tabs>
          <w:tab w:val="left" w:pos="993"/>
          <w:tab w:val="left" w:pos="4395"/>
          <w:tab w:val="left" w:pos="4962"/>
          <w:tab w:val="right" w:leader="dot" w:pos="9355"/>
        </w:tabs>
        <w:spacing w:before="100" w:after="100"/>
        <w:ind w:left="567"/>
        <w:jc w:val="both"/>
        <w:rPr>
          <w:rFonts w:eastAsia="Arial Unicode MS"/>
        </w:rPr>
      </w:pPr>
      <w:r w:rsidRPr="008A0273">
        <w:rPr>
          <w:rFonts w:eastAsia="Arial Unicode MS"/>
          <w:color w:val="000000"/>
        </w:rPr>
        <w:sym w:font="Wingdings 2" w:char="F0A3"/>
      </w:r>
      <w:r w:rsidRPr="008A0273">
        <w:rPr>
          <w:rFonts w:eastAsia="Arial Unicode MS"/>
          <w:color w:val="000000"/>
        </w:rPr>
        <w:t xml:space="preserve"> </w:t>
      </w:r>
      <w:r w:rsidRPr="008A0273">
        <w:rPr>
          <w:rFonts w:eastAsia="Arial Unicode MS"/>
          <w:color w:val="000000"/>
        </w:rPr>
        <w:tab/>
      </w:r>
      <w:r w:rsidRPr="008A0273">
        <w:rPr>
          <w:rFonts w:eastAsia="Arial Unicode MS"/>
        </w:rPr>
        <w:t xml:space="preserve">Ông Nguyễn Trung Vũ </w:t>
      </w:r>
      <w:r w:rsidR="006061FC">
        <w:rPr>
          <w:rFonts w:eastAsia="Arial Unicode MS"/>
        </w:rPr>
        <w:tab/>
      </w:r>
      <w:r w:rsidRPr="008A0273">
        <w:rPr>
          <w:rFonts w:eastAsia="Arial Unicode MS"/>
        </w:rPr>
        <w:t xml:space="preserve">– </w:t>
      </w:r>
      <w:r w:rsidR="006061FC">
        <w:rPr>
          <w:rFonts w:eastAsia="Arial Unicode MS"/>
        </w:rPr>
        <w:tab/>
      </w:r>
      <w:r w:rsidRPr="008A0273">
        <w:rPr>
          <w:rFonts w:eastAsia="Arial Unicode MS"/>
        </w:rPr>
        <w:t xml:space="preserve">Chủ tịch HĐQT                 </w:t>
      </w:r>
    </w:p>
    <w:p w14:paraId="1A36F071" w14:textId="0A5C002F" w:rsidR="00D05CC0" w:rsidRPr="008A0273" w:rsidRDefault="00D05CC0" w:rsidP="006061FC">
      <w:pPr>
        <w:tabs>
          <w:tab w:val="left" w:pos="993"/>
          <w:tab w:val="left" w:pos="4395"/>
          <w:tab w:val="left" w:pos="4962"/>
          <w:tab w:val="right" w:leader="dot" w:pos="9355"/>
        </w:tabs>
        <w:spacing w:before="100" w:after="100"/>
        <w:ind w:left="567"/>
        <w:jc w:val="both"/>
        <w:rPr>
          <w:rFonts w:eastAsia="Arial Unicode MS"/>
        </w:rPr>
      </w:pPr>
      <w:r w:rsidRPr="008A0273">
        <w:rPr>
          <w:rFonts w:eastAsia="Arial Unicode MS"/>
        </w:rPr>
        <w:sym w:font="Wingdings 2" w:char="F0A3"/>
      </w:r>
      <w:r w:rsidRPr="008A0273">
        <w:rPr>
          <w:rFonts w:eastAsia="Arial Unicode MS"/>
        </w:rPr>
        <w:t xml:space="preserve"> </w:t>
      </w:r>
      <w:r w:rsidRPr="008A0273">
        <w:rPr>
          <w:rFonts w:eastAsia="Arial Unicode MS"/>
        </w:rPr>
        <w:tab/>
        <w:t xml:space="preserve">Ông Phạm Thanh Hưng </w:t>
      </w:r>
      <w:r w:rsidR="006061FC">
        <w:rPr>
          <w:rFonts w:eastAsia="Arial Unicode MS"/>
        </w:rPr>
        <w:tab/>
      </w:r>
      <w:r w:rsidRPr="008A0273">
        <w:rPr>
          <w:rFonts w:eastAsia="Arial Unicode MS"/>
        </w:rPr>
        <w:t xml:space="preserve">– </w:t>
      </w:r>
      <w:r w:rsidR="006061FC">
        <w:rPr>
          <w:rFonts w:eastAsia="Arial Unicode MS"/>
        </w:rPr>
        <w:tab/>
      </w:r>
      <w:r w:rsidRPr="008A0273">
        <w:rPr>
          <w:rFonts w:eastAsia="Arial Unicode MS"/>
        </w:rPr>
        <w:t xml:space="preserve">Phó Chủ tịch HĐQT </w:t>
      </w:r>
    </w:p>
    <w:p w14:paraId="1A36F072" w14:textId="2BE78CF5" w:rsidR="00D05CC0" w:rsidRPr="008A0273" w:rsidRDefault="00D05CC0" w:rsidP="006061FC">
      <w:pPr>
        <w:tabs>
          <w:tab w:val="left" w:pos="993"/>
          <w:tab w:val="left" w:pos="4395"/>
          <w:tab w:val="left" w:pos="4962"/>
          <w:tab w:val="right" w:leader="dot" w:pos="9355"/>
        </w:tabs>
        <w:spacing w:before="100" w:after="100"/>
        <w:ind w:left="567"/>
        <w:jc w:val="both"/>
        <w:rPr>
          <w:rFonts w:eastAsia="Arial Unicode MS"/>
        </w:rPr>
      </w:pPr>
      <w:r w:rsidRPr="008A0273">
        <w:rPr>
          <w:rFonts w:eastAsia="Arial Unicode MS"/>
        </w:rPr>
        <w:sym w:font="Wingdings 2" w:char="F0A3"/>
      </w:r>
      <w:r w:rsidRPr="008A0273">
        <w:rPr>
          <w:rFonts w:eastAsia="Arial Unicode MS"/>
        </w:rPr>
        <w:t xml:space="preserve"> </w:t>
      </w:r>
      <w:r w:rsidRPr="008A0273">
        <w:rPr>
          <w:rFonts w:eastAsia="Arial Unicode MS"/>
        </w:rPr>
        <w:tab/>
      </w:r>
      <w:r w:rsidR="000576D6">
        <w:rPr>
          <w:rFonts w:eastAsia="Arial Unicode MS"/>
        </w:rPr>
        <w:t>Bà Nguyễn Minh Hồi</w:t>
      </w:r>
      <w:r w:rsidRPr="008A0273">
        <w:rPr>
          <w:rFonts w:eastAsia="Arial Unicode MS"/>
        </w:rPr>
        <w:t xml:space="preserve"> </w:t>
      </w:r>
      <w:r w:rsidR="006061FC">
        <w:rPr>
          <w:rFonts w:eastAsia="Arial Unicode MS"/>
        </w:rPr>
        <w:tab/>
      </w:r>
      <w:r w:rsidRPr="008A0273">
        <w:rPr>
          <w:rFonts w:eastAsia="Arial Unicode MS"/>
        </w:rPr>
        <w:t xml:space="preserve">– </w:t>
      </w:r>
      <w:r w:rsidR="006061FC">
        <w:rPr>
          <w:rFonts w:eastAsia="Arial Unicode MS"/>
        </w:rPr>
        <w:tab/>
      </w:r>
      <w:r w:rsidR="000576D6">
        <w:rPr>
          <w:rFonts w:eastAsia="Arial Unicode MS"/>
        </w:rPr>
        <w:t>Phó Chủ tịch</w:t>
      </w:r>
      <w:r w:rsidRPr="008A0273">
        <w:rPr>
          <w:rFonts w:eastAsia="Arial Unicode MS"/>
        </w:rPr>
        <w:t xml:space="preserve"> HĐQT</w:t>
      </w:r>
    </w:p>
    <w:p w14:paraId="1A36F074" w14:textId="3BF59E72" w:rsidR="00681261" w:rsidRDefault="00681261" w:rsidP="006061FC">
      <w:pPr>
        <w:tabs>
          <w:tab w:val="left" w:pos="993"/>
          <w:tab w:val="left" w:pos="4395"/>
          <w:tab w:val="left" w:pos="4962"/>
          <w:tab w:val="right" w:leader="dot" w:pos="9355"/>
        </w:tabs>
        <w:spacing w:before="100" w:after="100"/>
        <w:ind w:left="567"/>
        <w:jc w:val="both"/>
        <w:rPr>
          <w:rFonts w:eastAsia="Arial Unicode MS"/>
        </w:rPr>
      </w:pPr>
      <w:r w:rsidRPr="008A0273">
        <w:rPr>
          <w:rFonts w:eastAsia="Arial Unicode MS"/>
        </w:rPr>
        <w:sym w:font="Wingdings 2" w:char="F0A3"/>
      </w:r>
      <w:r w:rsidRPr="008A0273">
        <w:rPr>
          <w:rFonts w:eastAsia="Arial Unicode MS"/>
        </w:rPr>
        <w:t xml:space="preserve"> </w:t>
      </w:r>
      <w:r w:rsidRPr="008A0273">
        <w:rPr>
          <w:rFonts w:eastAsia="Arial Unicode MS"/>
        </w:rPr>
        <w:tab/>
      </w:r>
      <w:r w:rsidR="000576D6" w:rsidRPr="000576D6">
        <w:rPr>
          <w:rFonts w:eastAsia="Arial Unicode MS"/>
        </w:rPr>
        <w:t>Ông Nguyễn Đức Vui</w:t>
      </w:r>
      <w:r w:rsidR="000576D6">
        <w:rPr>
          <w:rFonts w:eastAsia="Arial Unicode MS"/>
        </w:rPr>
        <w:tab/>
        <w:t xml:space="preserve">– </w:t>
      </w:r>
      <w:r w:rsidR="000576D6">
        <w:rPr>
          <w:rFonts w:eastAsia="Arial Unicode MS"/>
        </w:rPr>
        <w:tab/>
        <w:t>Thành viên HĐQT</w:t>
      </w:r>
    </w:p>
    <w:p w14:paraId="1A36F075" w14:textId="7C585E81" w:rsidR="00DA2FA3" w:rsidRDefault="00DA2FA3" w:rsidP="006061FC">
      <w:pPr>
        <w:tabs>
          <w:tab w:val="left" w:pos="993"/>
          <w:tab w:val="left" w:pos="4395"/>
          <w:tab w:val="left" w:pos="4962"/>
          <w:tab w:val="right" w:leader="dot" w:pos="9355"/>
        </w:tabs>
        <w:spacing w:before="100" w:after="100"/>
        <w:ind w:left="567"/>
        <w:jc w:val="both"/>
        <w:rPr>
          <w:rFonts w:eastAsia="Arial Unicode MS"/>
        </w:rPr>
      </w:pPr>
      <w:r w:rsidRPr="008A0273">
        <w:rPr>
          <w:rFonts w:eastAsia="Arial Unicode MS"/>
        </w:rPr>
        <w:sym w:font="Wingdings 2" w:char="F0A3"/>
      </w:r>
      <w:r>
        <w:rPr>
          <w:rFonts w:eastAsia="Arial Unicode MS"/>
        </w:rPr>
        <w:tab/>
      </w:r>
      <w:r w:rsidR="000576D6" w:rsidRPr="008A0273">
        <w:rPr>
          <w:rFonts w:eastAsia="Arial Unicode MS"/>
        </w:rPr>
        <w:t xml:space="preserve">Bà Nguyễn Thị Hoàng Oanh </w:t>
      </w:r>
      <w:r w:rsidR="000576D6">
        <w:rPr>
          <w:rFonts w:eastAsia="Arial Unicode MS"/>
        </w:rPr>
        <w:tab/>
      </w:r>
      <w:r w:rsidR="000576D6" w:rsidRPr="008A0273">
        <w:rPr>
          <w:rFonts w:eastAsia="Arial Unicode MS"/>
        </w:rPr>
        <w:t xml:space="preserve">– </w:t>
      </w:r>
      <w:r w:rsidR="000576D6">
        <w:rPr>
          <w:rFonts w:eastAsia="Arial Unicode MS"/>
        </w:rPr>
        <w:tab/>
      </w:r>
      <w:r w:rsidR="000576D6" w:rsidRPr="008A0273">
        <w:rPr>
          <w:rFonts w:eastAsia="Arial Unicode MS"/>
        </w:rPr>
        <w:t>Thành viên HĐQT</w:t>
      </w:r>
    </w:p>
    <w:p w14:paraId="652E6CE7" w14:textId="398F343F" w:rsidR="003864A6" w:rsidRDefault="003864A6" w:rsidP="003864A6">
      <w:pPr>
        <w:spacing w:before="100"/>
        <w:jc w:val="both"/>
        <w:rPr>
          <w:rFonts w:eastAsia="Arial Unicode MS"/>
        </w:rPr>
      </w:pPr>
      <w:r w:rsidRPr="003864A6">
        <w:rPr>
          <w:rFonts w:eastAsia="Arial Unicode MS"/>
        </w:rPr>
        <w:t>Người được ủy quyền được tham dự họp, phát biểu, biểu quyết trong phạm vi toàn bộ số cổ phần được ủy quyền.</w:t>
      </w:r>
    </w:p>
    <w:p w14:paraId="1A36F077" w14:textId="4CD73B3D" w:rsidR="008A0273" w:rsidRDefault="007600D6" w:rsidP="00882566">
      <w:pPr>
        <w:autoSpaceDE w:val="0"/>
        <w:autoSpaceDN w:val="0"/>
        <w:adjustRightInd w:val="0"/>
        <w:jc w:val="right"/>
        <w:rPr>
          <w:i/>
          <w:iCs/>
        </w:rPr>
      </w:pPr>
      <w:r w:rsidRPr="008A0273">
        <w:rPr>
          <w:i/>
          <w:iCs/>
        </w:rPr>
        <w:t xml:space="preserve">      </w:t>
      </w:r>
      <w:r w:rsidR="00D042AD" w:rsidRPr="008A0273">
        <w:rPr>
          <w:i/>
          <w:iCs/>
        </w:rPr>
        <w:t xml:space="preserve"> </w:t>
      </w:r>
      <w:r w:rsidR="00DB7CB2" w:rsidRPr="008A0273">
        <w:rPr>
          <w:i/>
          <w:iCs/>
        </w:rPr>
        <w:t>…………………,</w:t>
      </w:r>
      <w:r w:rsidR="00CE137A">
        <w:rPr>
          <w:i/>
          <w:iCs/>
        </w:rPr>
        <w:t xml:space="preserve"> n</w:t>
      </w:r>
      <w:r w:rsidR="00DB7CB2" w:rsidRPr="008A0273">
        <w:rPr>
          <w:i/>
          <w:iCs/>
        </w:rPr>
        <w:t>gày …… tháng ……</w:t>
      </w:r>
      <w:r w:rsidR="00326CF4" w:rsidRPr="008A0273">
        <w:rPr>
          <w:i/>
          <w:iCs/>
        </w:rPr>
        <w:t xml:space="preserve"> năm</w:t>
      </w:r>
      <w:r w:rsidR="00DB7CB2" w:rsidRPr="008A0273">
        <w:rPr>
          <w:i/>
          <w:iCs/>
        </w:rPr>
        <w:t xml:space="preserve"> </w:t>
      </w:r>
      <w:r w:rsidR="00A7475A">
        <w:rPr>
          <w:i/>
          <w:iCs/>
        </w:rPr>
        <w:t>2025</w:t>
      </w:r>
    </w:p>
    <w:tbl>
      <w:tblPr>
        <w:tblW w:w="10314" w:type="dxa"/>
        <w:tblLook w:val="01E0" w:firstRow="1" w:lastRow="1" w:firstColumn="1" w:lastColumn="1" w:noHBand="0" w:noVBand="0"/>
      </w:tblPr>
      <w:tblGrid>
        <w:gridCol w:w="4644"/>
        <w:gridCol w:w="1418"/>
        <w:gridCol w:w="4252"/>
      </w:tblGrid>
      <w:tr w:rsidR="009C7972" w:rsidRPr="005A166A" w14:paraId="1A36F07D" w14:textId="77777777" w:rsidTr="009C7972">
        <w:tc>
          <w:tcPr>
            <w:tcW w:w="4644" w:type="dxa"/>
            <w:shd w:val="clear" w:color="auto" w:fill="auto"/>
          </w:tcPr>
          <w:p w14:paraId="1A36F078" w14:textId="77777777" w:rsidR="009C7972" w:rsidRPr="002F6567" w:rsidRDefault="009C7972" w:rsidP="00FC6117">
            <w:pPr>
              <w:contextualSpacing/>
              <w:jc w:val="center"/>
              <w:rPr>
                <w:b/>
                <w:bCs/>
                <w:szCs w:val="22"/>
              </w:rPr>
            </w:pPr>
            <w:r w:rsidRPr="002F6567">
              <w:rPr>
                <w:b/>
                <w:bCs/>
                <w:szCs w:val="22"/>
              </w:rPr>
              <w:t xml:space="preserve">CỔ ĐÔNG/BÊN ỦY QUYỀN </w:t>
            </w:r>
          </w:p>
          <w:p w14:paraId="1A36F079" w14:textId="77777777" w:rsidR="009C7972" w:rsidRPr="006473E7" w:rsidRDefault="009C7972" w:rsidP="00FC6117">
            <w:pPr>
              <w:contextualSpacing/>
              <w:jc w:val="center"/>
              <w:rPr>
                <w:i/>
              </w:rPr>
            </w:pPr>
            <w:r w:rsidRPr="003D6BE3">
              <w:rPr>
                <w:i/>
                <w:sz w:val="20"/>
              </w:rPr>
              <w:t>(Ký, ghi rõ họ tên, đóng dấu (nếu là tổ chức))</w:t>
            </w:r>
          </w:p>
        </w:tc>
        <w:tc>
          <w:tcPr>
            <w:tcW w:w="1418" w:type="dxa"/>
          </w:tcPr>
          <w:p w14:paraId="1A36F07A" w14:textId="77777777" w:rsidR="009C7972" w:rsidRPr="009C7972" w:rsidRDefault="009C7972" w:rsidP="00FC6117">
            <w:pPr>
              <w:contextualSpacing/>
              <w:jc w:val="center"/>
              <w:rPr>
                <w:b/>
              </w:rPr>
            </w:pPr>
          </w:p>
        </w:tc>
        <w:tc>
          <w:tcPr>
            <w:tcW w:w="4252" w:type="dxa"/>
            <w:shd w:val="clear" w:color="auto" w:fill="auto"/>
          </w:tcPr>
          <w:p w14:paraId="1A36F07B" w14:textId="77777777" w:rsidR="009C7972" w:rsidRPr="002F6567" w:rsidRDefault="009C7972" w:rsidP="00FC6117">
            <w:pPr>
              <w:contextualSpacing/>
              <w:jc w:val="center"/>
              <w:rPr>
                <w:b/>
                <w:sz w:val="26"/>
              </w:rPr>
            </w:pPr>
            <w:r w:rsidRPr="002F6567">
              <w:rPr>
                <w:b/>
                <w:sz w:val="26"/>
              </w:rPr>
              <w:t>BÊN NHẬN ỦY QUYỀN</w:t>
            </w:r>
          </w:p>
          <w:p w14:paraId="1A36F07C" w14:textId="77777777" w:rsidR="009C7972" w:rsidRPr="006473E7" w:rsidRDefault="009C7972" w:rsidP="00FC6117">
            <w:pPr>
              <w:contextualSpacing/>
              <w:jc w:val="center"/>
              <w:rPr>
                <w:i/>
              </w:rPr>
            </w:pPr>
            <w:r w:rsidRPr="003D6BE3">
              <w:rPr>
                <w:i/>
                <w:sz w:val="20"/>
              </w:rPr>
              <w:t>(Ký, ghi rõ họ tên, đóng dấu (nếu là tổ chức))</w:t>
            </w:r>
          </w:p>
        </w:tc>
      </w:tr>
    </w:tbl>
    <w:p w14:paraId="1A36F07E" w14:textId="77777777" w:rsidR="000A6513" w:rsidRPr="008A0273" w:rsidRDefault="000F1911" w:rsidP="008A0273">
      <w:pPr>
        <w:autoSpaceDE w:val="0"/>
        <w:autoSpaceDN w:val="0"/>
        <w:adjustRightInd w:val="0"/>
        <w:jc w:val="right"/>
        <w:rPr>
          <w:i/>
          <w:iCs/>
        </w:rPr>
      </w:pPr>
      <w:r w:rsidRPr="008A0273">
        <w:rPr>
          <w:i/>
          <w:iCs/>
        </w:rPr>
        <w:t xml:space="preserve"> </w:t>
      </w:r>
    </w:p>
    <w:p w14:paraId="1A36F07F" w14:textId="77777777" w:rsidR="00DB7CB2" w:rsidRPr="00914F5F" w:rsidRDefault="00DB7CB2" w:rsidP="006710D3">
      <w:pPr>
        <w:jc w:val="both"/>
        <w:rPr>
          <w:i/>
          <w:sz w:val="22"/>
          <w:szCs w:val="22"/>
        </w:rPr>
      </w:pPr>
    </w:p>
    <w:p w14:paraId="1A36F080" w14:textId="77777777" w:rsidR="00DB7CB2" w:rsidRPr="00914F5F" w:rsidRDefault="00DB7CB2" w:rsidP="006710D3">
      <w:pPr>
        <w:jc w:val="both"/>
        <w:rPr>
          <w:i/>
          <w:sz w:val="22"/>
          <w:szCs w:val="22"/>
        </w:rPr>
      </w:pPr>
    </w:p>
    <w:p w14:paraId="1A36F081" w14:textId="77777777" w:rsidR="00DB7CB2" w:rsidRPr="00914F5F" w:rsidRDefault="00DB7CB2" w:rsidP="006710D3">
      <w:pPr>
        <w:jc w:val="both"/>
        <w:rPr>
          <w:i/>
          <w:sz w:val="22"/>
          <w:szCs w:val="22"/>
        </w:rPr>
      </w:pPr>
    </w:p>
    <w:p w14:paraId="1A36F082" w14:textId="59167091" w:rsidR="00DB7CB2" w:rsidRDefault="00DB7CB2" w:rsidP="006710D3">
      <w:pPr>
        <w:jc w:val="both"/>
        <w:rPr>
          <w:i/>
          <w:sz w:val="22"/>
          <w:szCs w:val="22"/>
        </w:rPr>
      </w:pPr>
    </w:p>
    <w:p w14:paraId="4CE95DC4" w14:textId="77777777" w:rsidR="00C85438" w:rsidRPr="00914F5F" w:rsidRDefault="00C85438" w:rsidP="006710D3">
      <w:pPr>
        <w:jc w:val="both"/>
        <w:rPr>
          <w:i/>
          <w:sz w:val="22"/>
          <w:szCs w:val="22"/>
        </w:rPr>
      </w:pPr>
    </w:p>
    <w:p w14:paraId="4C0D29A4" w14:textId="77777777" w:rsidR="001B22E8" w:rsidRDefault="001B22E8" w:rsidP="00DB7CB2">
      <w:pPr>
        <w:autoSpaceDE w:val="0"/>
        <w:autoSpaceDN w:val="0"/>
        <w:adjustRightInd w:val="0"/>
        <w:spacing w:line="276" w:lineRule="auto"/>
        <w:jc w:val="both"/>
        <w:rPr>
          <w:b/>
          <w:i/>
          <w:sz w:val="20"/>
          <w:szCs w:val="22"/>
          <w:u w:val="single"/>
        </w:rPr>
      </w:pPr>
    </w:p>
    <w:p w14:paraId="1A36F083" w14:textId="603428C6" w:rsidR="00DB7CB2" w:rsidRPr="009C7972" w:rsidRDefault="00DB7CB2" w:rsidP="00DB7CB2">
      <w:pPr>
        <w:autoSpaceDE w:val="0"/>
        <w:autoSpaceDN w:val="0"/>
        <w:adjustRightInd w:val="0"/>
        <w:spacing w:line="276" w:lineRule="auto"/>
        <w:jc w:val="both"/>
        <w:rPr>
          <w:b/>
          <w:i/>
          <w:sz w:val="20"/>
          <w:szCs w:val="22"/>
          <w:u w:val="single"/>
        </w:rPr>
      </w:pPr>
      <w:r w:rsidRPr="009C7972">
        <w:rPr>
          <w:b/>
          <w:i/>
          <w:sz w:val="20"/>
          <w:szCs w:val="22"/>
          <w:u w:val="single"/>
        </w:rPr>
        <w:t xml:space="preserve">Lưu ý: </w:t>
      </w:r>
    </w:p>
    <w:p w14:paraId="1A36F084" w14:textId="77777777" w:rsidR="00DB7CB2" w:rsidRPr="009C7972" w:rsidRDefault="00DB7CB2" w:rsidP="00F11A3A">
      <w:pPr>
        <w:numPr>
          <w:ilvl w:val="0"/>
          <w:numId w:val="5"/>
        </w:numPr>
        <w:autoSpaceDE w:val="0"/>
        <w:autoSpaceDN w:val="0"/>
        <w:adjustRightInd w:val="0"/>
        <w:ind w:left="284" w:hanging="284"/>
        <w:jc w:val="both"/>
        <w:rPr>
          <w:i/>
          <w:sz w:val="20"/>
          <w:szCs w:val="22"/>
        </w:rPr>
      </w:pPr>
      <w:r w:rsidRPr="009C7972">
        <w:rPr>
          <w:i/>
          <w:sz w:val="20"/>
          <w:szCs w:val="22"/>
        </w:rPr>
        <w:t>Bên nhận ủy quyền không được ủy quyền lại cho người khác dự họp, và phải mang theo CMND/CCCD/Hộ chiếu</w:t>
      </w:r>
      <w:r w:rsidR="00010D0A" w:rsidRPr="009C7972">
        <w:rPr>
          <w:i/>
          <w:sz w:val="20"/>
          <w:szCs w:val="22"/>
        </w:rPr>
        <w:t xml:space="preserve">, </w:t>
      </w:r>
      <w:r w:rsidR="00A76992" w:rsidRPr="009C7972">
        <w:rPr>
          <w:i/>
          <w:sz w:val="20"/>
          <w:szCs w:val="22"/>
        </w:rPr>
        <w:t>Thông báo mời họp</w:t>
      </w:r>
      <w:r w:rsidR="00010D0A" w:rsidRPr="009C7972">
        <w:rPr>
          <w:i/>
          <w:sz w:val="20"/>
          <w:szCs w:val="22"/>
        </w:rPr>
        <w:t xml:space="preserve"> khi đi dự họp và giấy ủy quyền hợp lệ.</w:t>
      </w:r>
    </w:p>
    <w:p w14:paraId="1A36F085" w14:textId="77777777" w:rsidR="00DB7CB2" w:rsidRPr="009C7972" w:rsidRDefault="00DB7CB2" w:rsidP="00F11A3A">
      <w:pPr>
        <w:numPr>
          <w:ilvl w:val="0"/>
          <w:numId w:val="5"/>
        </w:numPr>
        <w:autoSpaceDE w:val="0"/>
        <w:autoSpaceDN w:val="0"/>
        <w:adjustRightInd w:val="0"/>
        <w:ind w:left="284" w:hanging="284"/>
        <w:jc w:val="both"/>
        <w:rPr>
          <w:i/>
          <w:sz w:val="20"/>
          <w:szCs w:val="22"/>
        </w:rPr>
      </w:pPr>
      <w:r w:rsidRPr="009C7972">
        <w:rPr>
          <w:i/>
          <w:iCs/>
          <w:sz w:val="20"/>
          <w:szCs w:val="22"/>
        </w:rPr>
        <w:t>Nếu bên uỷ quyền hoặc bên nhận uỷ quyền là tổ chức thì phải có chữ ký của đại diện pháp luật và dấu của tổ chức.</w:t>
      </w:r>
    </w:p>
    <w:p w14:paraId="1A36F086" w14:textId="76DD0413" w:rsidR="00C94D16" w:rsidRPr="009C7972" w:rsidRDefault="00DB7CB2" w:rsidP="00F11A3A">
      <w:pPr>
        <w:numPr>
          <w:ilvl w:val="0"/>
          <w:numId w:val="5"/>
        </w:numPr>
        <w:autoSpaceDE w:val="0"/>
        <w:autoSpaceDN w:val="0"/>
        <w:adjustRightInd w:val="0"/>
        <w:ind w:left="284" w:hanging="284"/>
        <w:jc w:val="both"/>
        <w:rPr>
          <w:i/>
          <w:color w:val="000000"/>
          <w:sz w:val="20"/>
          <w:szCs w:val="22"/>
        </w:rPr>
      </w:pPr>
      <w:r w:rsidRPr="009C7972">
        <w:rPr>
          <w:i/>
          <w:color w:val="000000"/>
          <w:sz w:val="20"/>
          <w:szCs w:val="22"/>
        </w:rPr>
        <w:t xml:space="preserve">Giấy ủy quyền này chỉ có giá trị khi là giấy ủy quyền Bản chính và có chữ ký </w:t>
      </w:r>
      <w:r w:rsidR="00681261">
        <w:rPr>
          <w:i/>
          <w:color w:val="000000"/>
          <w:sz w:val="20"/>
          <w:szCs w:val="22"/>
        </w:rPr>
        <w:t>tươi</w:t>
      </w:r>
      <w:r w:rsidRPr="009C7972">
        <w:rPr>
          <w:i/>
          <w:color w:val="000000"/>
          <w:sz w:val="20"/>
          <w:szCs w:val="22"/>
        </w:rPr>
        <w:t xml:space="preserve"> của hai bên, nếu bên ủy quyền hoặc bên nhận ủy quyền là tổ chức thì phải có chữ ký của đại diện pháp luật và dấu của tổ chức. Giấy ủy quyền này sẽ hết giá trị khi cuộc họp Đại hội đồng cổ đông </w:t>
      </w:r>
      <w:r w:rsidR="00FC4E7A">
        <w:rPr>
          <w:i/>
          <w:color w:val="000000"/>
          <w:sz w:val="20"/>
          <w:szCs w:val="22"/>
        </w:rPr>
        <w:t>thường niên</w:t>
      </w:r>
      <w:r w:rsidRPr="009C7972">
        <w:rPr>
          <w:i/>
          <w:color w:val="000000"/>
          <w:sz w:val="20"/>
          <w:szCs w:val="22"/>
        </w:rPr>
        <w:t xml:space="preserve"> năm </w:t>
      </w:r>
      <w:r w:rsidR="00A7475A">
        <w:rPr>
          <w:i/>
          <w:color w:val="000000"/>
          <w:sz w:val="20"/>
          <w:szCs w:val="22"/>
        </w:rPr>
        <w:t>2025</w:t>
      </w:r>
      <w:r w:rsidR="00FC4E7A">
        <w:rPr>
          <w:i/>
          <w:color w:val="000000"/>
          <w:sz w:val="20"/>
          <w:szCs w:val="22"/>
        </w:rPr>
        <w:t xml:space="preserve"> </w:t>
      </w:r>
      <w:r w:rsidRPr="009C7972">
        <w:rPr>
          <w:i/>
          <w:color w:val="000000"/>
          <w:sz w:val="20"/>
          <w:szCs w:val="22"/>
        </w:rPr>
        <w:t xml:space="preserve">của </w:t>
      </w:r>
      <w:r w:rsidR="00CD6AB8" w:rsidRPr="009C7972">
        <w:rPr>
          <w:i/>
          <w:color w:val="000000"/>
          <w:sz w:val="20"/>
          <w:szCs w:val="22"/>
        </w:rPr>
        <w:t xml:space="preserve">Công ty Cổ phần Bất động sản Thế </w:t>
      </w:r>
      <w:r w:rsidR="00914F5F" w:rsidRPr="009C7972">
        <w:rPr>
          <w:i/>
          <w:color w:val="000000"/>
          <w:sz w:val="20"/>
          <w:szCs w:val="22"/>
        </w:rPr>
        <w:t>K</w:t>
      </w:r>
      <w:r w:rsidR="00CD6AB8" w:rsidRPr="009C7972">
        <w:rPr>
          <w:i/>
          <w:color w:val="000000"/>
          <w:sz w:val="20"/>
          <w:szCs w:val="22"/>
        </w:rPr>
        <w:t>ỷ</w:t>
      </w:r>
      <w:r w:rsidRPr="009C7972">
        <w:rPr>
          <w:i/>
          <w:color w:val="000000"/>
          <w:sz w:val="20"/>
          <w:szCs w:val="22"/>
        </w:rPr>
        <w:t xml:space="preserve"> kết thúc. </w:t>
      </w:r>
      <w:r w:rsidRPr="009C7972">
        <w:rPr>
          <w:i/>
          <w:iCs/>
          <w:sz w:val="20"/>
          <w:szCs w:val="22"/>
        </w:rPr>
        <w:t xml:space="preserve">         </w:t>
      </w:r>
      <w:r w:rsidR="00326CF4" w:rsidRPr="009C7972">
        <w:rPr>
          <w:i/>
          <w:sz w:val="20"/>
          <w:szCs w:val="22"/>
        </w:rPr>
        <w:t xml:space="preserve">                            </w:t>
      </w:r>
    </w:p>
    <w:sectPr w:rsidR="00C94D16" w:rsidRPr="009C7972" w:rsidSect="003D6BE3">
      <w:pgSz w:w="11907" w:h="16840" w:code="9"/>
      <w:pgMar w:top="567" w:right="851" w:bottom="284" w:left="1134" w:header="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298D4" w14:textId="77777777" w:rsidR="00F15D36" w:rsidRDefault="00F15D36" w:rsidP="004034AB">
      <w:r>
        <w:separator/>
      </w:r>
    </w:p>
  </w:endnote>
  <w:endnote w:type="continuationSeparator" w:id="0">
    <w:p w14:paraId="33EE56E3" w14:textId="77777777" w:rsidR="00F15D36" w:rsidRDefault="00F15D36" w:rsidP="0040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9572F" w14:textId="77777777" w:rsidR="00F15D36" w:rsidRDefault="00F15D36" w:rsidP="004034AB">
      <w:r>
        <w:separator/>
      </w:r>
    </w:p>
  </w:footnote>
  <w:footnote w:type="continuationSeparator" w:id="0">
    <w:p w14:paraId="327FE467" w14:textId="77777777" w:rsidR="00F15D36" w:rsidRDefault="00F15D36" w:rsidP="0040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44957"/>
    <w:multiLevelType w:val="hybridMultilevel"/>
    <w:tmpl w:val="B3369E6C"/>
    <w:lvl w:ilvl="0" w:tplc="E0FCA6B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845FA5"/>
    <w:multiLevelType w:val="hybridMultilevel"/>
    <w:tmpl w:val="1B525EFA"/>
    <w:lvl w:ilvl="0" w:tplc="4D423A10">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FF5339"/>
    <w:multiLevelType w:val="hybridMultilevel"/>
    <w:tmpl w:val="D30E3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1A492D"/>
    <w:multiLevelType w:val="hybridMultilevel"/>
    <w:tmpl w:val="F85EC68E"/>
    <w:lvl w:ilvl="0" w:tplc="9ADEA6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44A9E"/>
    <w:multiLevelType w:val="hybridMultilevel"/>
    <w:tmpl w:val="A774BC3C"/>
    <w:lvl w:ilvl="0" w:tplc="F6C6CBF8">
      <w:start w:val="1"/>
      <w:numFmt w:val="decimal"/>
      <w:lvlText w:val="%1."/>
      <w:lvlJc w:val="left"/>
      <w:pPr>
        <w:tabs>
          <w:tab w:val="num" w:pos="1287"/>
        </w:tabs>
        <w:ind w:left="1287" w:hanging="360"/>
      </w:pPr>
      <w:rPr>
        <w:rFonts w:ascii="Times New Roman" w:eastAsia="Times New Roman" w:hAnsi="Times New Roman" w:cs="Times New Roman"/>
        <w:b/>
        <w:sz w:val="24"/>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1577859847">
    <w:abstractNumId w:val="4"/>
  </w:num>
  <w:num w:numId="2" w16cid:durableId="1190070708">
    <w:abstractNumId w:val="3"/>
  </w:num>
  <w:num w:numId="3" w16cid:durableId="486481885">
    <w:abstractNumId w:val="1"/>
  </w:num>
  <w:num w:numId="4" w16cid:durableId="38212679">
    <w:abstractNumId w:val="0"/>
  </w:num>
  <w:num w:numId="5" w16cid:durableId="218975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43"/>
    <w:rsid w:val="00000118"/>
    <w:rsid w:val="00001785"/>
    <w:rsid w:val="000078F0"/>
    <w:rsid w:val="00010D0A"/>
    <w:rsid w:val="00015BAC"/>
    <w:rsid w:val="000328B3"/>
    <w:rsid w:val="00032FB4"/>
    <w:rsid w:val="0003395B"/>
    <w:rsid w:val="000576D6"/>
    <w:rsid w:val="00057E62"/>
    <w:rsid w:val="00073CA0"/>
    <w:rsid w:val="000A6513"/>
    <w:rsid w:val="000C0059"/>
    <w:rsid w:val="000D0070"/>
    <w:rsid w:val="000D05D1"/>
    <w:rsid w:val="000D3BA2"/>
    <w:rsid w:val="000E22C5"/>
    <w:rsid w:val="000F1911"/>
    <w:rsid w:val="000F6817"/>
    <w:rsid w:val="00104668"/>
    <w:rsid w:val="00113DEB"/>
    <w:rsid w:val="0013536C"/>
    <w:rsid w:val="001559B2"/>
    <w:rsid w:val="00177B64"/>
    <w:rsid w:val="00187736"/>
    <w:rsid w:val="001B22E8"/>
    <w:rsid w:val="001B6D31"/>
    <w:rsid w:val="001C6C77"/>
    <w:rsid w:val="001D4A43"/>
    <w:rsid w:val="001D4CD0"/>
    <w:rsid w:val="001D775A"/>
    <w:rsid w:val="001E54D4"/>
    <w:rsid w:val="00207AC8"/>
    <w:rsid w:val="00214111"/>
    <w:rsid w:val="002228B4"/>
    <w:rsid w:val="00233531"/>
    <w:rsid w:val="00234DBC"/>
    <w:rsid w:val="00240234"/>
    <w:rsid w:val="002406C7"/>
    <w:rsid w:val="002429FB"/>
    <w:rsid w:val="00250419"/>
    <w:rsid w:val="002536B2"/>
    <w:rsid w:val="00286672"/>
    <w:rsid w:val="00291206"/>
    <w:rsid w:val="00293228"/>
    <w:rsid w:val="002A35B7"/>
    <w:rsid w:val="002C039F"/>
    <w:rsid w:val="002D0F2B"/>
    <w:rsid w:val="002D1EE8"/>
    <w:rsid w:val="002D293D"/>
    <w:rsid w:val="002E2DA9"/>
    <w:rsid w:val="002E40B7"/>
    <w:rsid w:val="002E4E65"/>
    <w:rsid w:val="002F6567"/>
    <w:rsid w:val="0030279E"/>
    <w:rsid w:val="00311AF7"/>
    <w:rsid w:val="00317B67"/>
    <w:rsid w:val="003219B8"/>
    <w:rsid w:val="00326CF4"/>
    <w:rsid w:val="003303FB"/>
    <w:rsid w:val="003366A2"/>
    <w:rsid w:val="00345049"/>
    <w:rsid w:val="003703C9"/>
    <w:rsid w:val="003864A6"/>
    <w:rsid w:val="00386A73"/>
    <w:rsid w:val="003938E0"/>
    <w:rsid w:val="00395FE8"/>
    <w:rsid w:val="003A2EFE"/>
    <w:rsid w:val="003A546E"/>
    <w:rsid w:val="003B5F9F"/>
    <w:rsid w:val="003C39B7"/>
    <w:rsid w:val="003C72F7"/>
    <w:rsid w:val="003D621F"/>
    <w:rsid w:val="003D6BE3"/>
    <w:rsid w:val="003E237F"/>
    <w:rsid w:val="003E791F"/>
    <w:rsid w:val="003F06D3"/>
    <w:rsid w:val="003F634D"/>
    <w:rsid w:val="004034AB"/>
    <w:rsid w:val="00414C69"/>
    <w:rsid w:val="00431494"/>
    <w:rsid w:val="00440F6A"/>
    <w:rsid w:val="004639FA"/>
    <w:rsid w:val="00465731"/>
    <w:rsid w:val="004A3370"/>
    <w:rsid w:val="004A7A77"/>
    <w:rsid w:val="004B3656"/>
    <w:rsid w:val="004B589A"/>
    <w:rsid w:val="004C5790"/>
    <w:rsid w:val="004D51A1"/>
    <w:rsid w:val="004D523E"/>
    <w:rsid w:val="004D7031"/>
    <w:rsid w:val="004E1510"/>
    <w:rsid w:val="00522EEC"/>
    <w:rsid w:val="00526E11"/>
    <w:rsid w:val="005314D1"/>
    <w:rsid w:val="0053394B"/>
    <w:rsid w:val="00546F1C"/>
    <w:rsid w:val="00551FEC"/>
    <w:rsid w:val="00554E61"/>
    <w:rsid w:val="005556AF"/>
    <w:rsid w:val="005565CD"/>
    <w:rsid w:val="00570227"/>
    <w:rsid w:val="00585AC0"/>
    <w:rsid w:val="005860E6"/>
    <w:rsid w:val="005872BF"/>
    <w:rsid w:val="0059108E"/>
    <w:rsid w:val="00592526"/>
    <w:rsid w:val="0059603A"/>
    <w:rsid w:val="005A474C"/>
    <w:rsid w:val="005B4A8C"/>
    <w:rsid w:val="005B689C"/>
    <w:rsid w:val="005C263A"/>
    <w:rsid w:val="005C48F0"/>
    <w:rsid w:val="005D4382"/>
    <w:rsid w:val="005D757D"/>
    <w:rsid w:val="005E4135"/>
    <w:rsid w:val="005F4D30"/>
    <w:rsid w:val="006058D5"/>
    <w:rsid w:val="006061FC"/>
    <w:rsid w:val="00610F04"/>
    <w:rsid w:val="00612B46"/>
    <w:rsid w:val="00640781"/>
    <w:rsid w:val="0064277D"/>
    <w:rsid w:val="0066014D"/>
    <w:rsid w:val="0066461C"/>
    <w:rsid w:val="0067057D"/>
    <w:rsid w:val="006710D3"/>
    <w:rsid w:val="00674EFB"/>
    <w:rsid w:val="00680B3C"/>
    <w:rsid w:val="00681261"/>
    <w:rsid w:val="00686D5A"/>
    <w:rsid w:val="006B1B46"/>
    <w:rsid w:val="006B59F9"/>
    <w:rsid w:val="006C46DD"/>
    <w:rsid w:val="006F0843"/>
    <w:rsid w:val="00703088"/>
    <w:rsid w:val="00706DEF"/>
    <w:rsid w:val="0071203F"/>
    <w:rsid w:val="00712CF0"/>
    <w:rsid w:val="00715996"/>
    <w:rsid w:val="007212BC"/>
    <w:rsid w:val="00734AA0"/>
    <w:rsid w:val="00752979"/>
    <w:rsid w:val="007600D6"/>
    <w:rsid w:val="00766049"/>
    <w:rsid w:val="00782734"/>
    <w:rsid w:val="007A65E0"/>
    <w:rsid w:val="007A7EE2"/>
    <w:rsid w:val="007C1841"/>
    <w:rsid w:val="007C47DF"/>
    <w:rsid w:val="007C79A1"/>
    <w:rsid w:val="007D1573"/>
    <w:rsid w:val="007E5E4F"/>
    <w:rsid w:val="007F5233"/>
    <w:rsid w:val="00807C2D"/>
    <w:rsid w:val="00814E19"/>
    <w:rsid w:val="008315F8"/>
    <w:rsid w:val="008361AC"/>
    <w:rsid w:val="00850548"/>
    <w:rsid w:val="00852A19"/>
    <w:rsid w:val="00854B74"/>
    <w:rsid w:val="00864B8A"/>
    <w:rsid w:val="00875143"/>
    <w:rsid w:val="0087774F"/>
    <w:rsid w:val="00882566"/>
    <w:rsid w:val="00884B4E"/>
    <w:rsid w:val="00887E0C"/>
    <w:rsid w:val="00891ABF"/>
    <w:rsid w:val="008A0273"/>
    <w:rsid w:val="008A1A4F"/>
    <w:rsid w:val="008C56A7"/>
    <w:rsid w:val="008E4CCD"/>
    <w:rsid w:val="008F455B"/>
    <w:rsid w:val="008F4B24"/>
    <w:rsid w:val="00905C30"/>
    <w:rsid w:val="00906F4C"/>
    <w:rsid w:val="00914F5F"/>
    <w:rsid w:val="00916DFE"/>
    <w:rsid w:val="009402B7"/>
    <w:rsid w:val="009449F9"/>
    <w:rsid w:val="00947489"/>
    <w:rsid w:val="00961861"/>
    <w:rsid w:val="009832AF"/>
    <w:rsid w:val="00983648"/>
    <w:rsid w:val="009B1945"/>
    <w:rsid w:val="009B2BF4"/>
    <w:rsid w:val="009B631F"/>
    <w:rsid w:val="009C632D"/>
    <w:rsid w:val="009C7972"/>
    <w:rsid w:val="00A344BF"/>
    <w:rsid w:val="00A55035"/>
    <w:rsid w:val="00A6087F"/>
    <w:rsid w:val="00A610D1"/>
    <w:rsid w:val="00A7475A"/>
    <w:rsid w:val="00A76992"/>
    <w:rsid w:val="00AA1BF4"/>
    <w:rsid w:val="00AB6B35"/>
    <w:rsid w:val="00AC63A2"/>
    <w:rsid w:val="00AD0B89"/>
    <w:rsid w:val="00AD4F5C"/>
    <w:rsid w:val="00AF52D4"/>
    <w:rsid w:val="00B002DD"/>
    <w:rsid w:val="00B003CC"/>
    <w:rsid w:val="00B03C93"/>
    <w:rsid w:val="00B04BE7"/>
    <w:rsid w:val="00B17723"/>
    <w:rsid w:val="00B3211B"/>
    <w:rsid w:val="00B43C7E"/>
    <w:rsid w:val="00B57511"/>
    <w:rsid w:val="00B736AE"/>
    <w:rsid w:val="00B94F3C"/>
    <w:rsid w:val="00BA7559"/>
    <w:rsid w:val="00BB005E"/>
    <w:rsid w:val="00BC5A3C"/>
    <w:rsid w:val="00BD50A9"/>
    <w:rsid w:val="00BF0205"/>
    <w:rsid w:val="00BF7FB3"/>
    <w:rsid w:val="00C07E22"/>
    <w:rsid w:val="00C22736"/>
    <w:rsid w:val="00C25EC4"/>
    <w:rsid w:val="00C430AB"/>
    <w:rsid w:val="00C50103"/>
    <w:rsid w:val="00C5078E"/>
    <w:rsid w:val="00C508B1"/>
    <w:rsid w:val="00C6537C"/>
    <w:rsid w:val="00C82FC3"/>
    <w:rsid w:val="00C85112"/>
    <w:rsid w:val="00C85438"/>
    <w:rsid w:val="00C855DF"/>
    <w:rsid w:val="00C87C3D"/>
    <w:rsid w:val="00C92ACB"/>
    <w:rsid w:val="00C94D16"/>
    <w:rsid w:val="00CA229B"/>
    <w:rsid w:val="00CA7329"/>
    <w:rsid w:val="00CC20FC"/>
    <w:rsid w:val="00CD6AB8"/>
    <w:rsid w:val="00CE137A"/>
    <w:rsid w:val="00D042AD"/>
    <w:rsid w:val="00D05CC0"/>
    <w:rsid w:val="00D22EFA"/>
    <w:rsid w:val="00D32638"/>
    <w:rsid w:val="00D42C00"/>
    <w:rsid w:val="00D531CC"/>
    <w:rsid w:val="00D56A22"/>
    <w:rsid w:val="00D60103"/>
    <w:rsid w:val="00D67B35"/>
    <w:rsid w:val="00D705A0"/>
    <w:rsid w:val="00D7362F"/>
    <w:rsid w:val="00D85C3C"/>
    <w:rsid w:val="00DA2FA3"/>
    <w:rsid w:val="00DB126A"/>
    <w:rsid w:val="00DB72F9"/>
    <w:rsid w:val="00DB7CB2"/>
    <w:rsid w:val="00DC44AE"/>
    <w:rsid w:val="00DC4EA2"/>
    <w:rsid w:val="00E0428D"/>
    <w:rsid w:val="00E10B26"/>
    <w:rsid w:val="00E111E6"/>
    <w:rsid w:val="00E22ABA"/>
    <w:rsid w:val="00E22C4F"/>
    <w:rsid w:val="00E639FC"/>
    <w:rsid w:val="00E76F7F"/>
    <w:rsid w:val="00E80293"/>
    <w:rsid w:val="00E83784"/>
    <w:rsid w:val="00E85771"/>
    <w:rsid w:val="00E935BC"/>
    <w:rsid w:val="00E94954"/>
    <w:rsid w:val="00EB09E7"/>
    <w:rsid w:val="00EB2BC5"/>
    <w:rsid w:val="00EC7005"/>
    <w:rsid w:val="00F05C1A"/>
    <w:rsid w:val="00F10369"/>
    <w:rsid w:val="00F11A3A"/>
    <w:rsid w:val="00F13AF3"/>
    <w:rsid w:val="00F15D36"/>
    <w:rsid w:val="00F20BA0"/>
    <w:rsid w:val="00F210FE"/>
    <w:rsid w:val="00F2480A"/>
    <w:rsid w:val="00F46E2E"/>
    <w:rsid w:val="00F6052A"/>
    <w:rsid w:val="00F71CDB"/>
    <w:rsid w:val="00F73659"/>
    <w:rsid w:val="00F833C1"/>
    <w:rsid w:val="00F83E02"/>
    <w:rsid w:val="00F91DF9"/>
    <w:rsid w:val="00FA1D60"/>
    <w:rsid w:val="00FA33A0"/>
    <w:rsid w:val="00FA6F2F"/>
    <w:rsid w:val="00FA7F39"/>
    <w:rsid w:val="00FB4A0A"/>
    <w:rsid w:val="00FC4E7A"/>
    <w:rsid w:val="00FC6117"/>
    <w:rsid w:val="00FE2963"/>
    <w:rsid w:val="00FE7406"/>
    <w:rsid w:val="00FF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6F059"/>
  <w15:docId w15:val="{3F4560BC-A104-40F5-A382-BD34E6C8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qFormat/>
    <w:rsid w:val="002D1EE8"/>
    <w:pPr>
      <w:keepNext/>
      <w:overflowPunct w:val="0"/>
      <w:autoSpaceDE w:val="0"/>
      <w:autoSpaceDN w:val="0"/>
      <w:adjustRightInd w:val="0"/>
      <w:textAlignment w:val="baseline"/>
      <w:outlineLvl w:val="5"/>
    </w:pPr>
    <w:rPr>
      <w:rFonts w:ascii="VNI-Times" w:hAnsi="VNI-Times"/>
      <w:szCs w:val="20"/>
    </w:rPr>
  </w:style>
  <w:style w:type="paragraph" w:styleId="Heading8">
    <w:name w:val="heading 8"/>
    <w:basedOn w:val="Normal"/>
    <w:next w:val="Normal"/>
    <w:link w:val="Heading8Char"/>
    <w:semiHidden/>
    <w:unhideWhenUsed/>
    <w:qFormat/>
    <w:rsid w:val="00FF373B"/>
    <w:pPr>
      <w:keepNext/>
      <w:keepLines/>
      <w:spacing w:before="40"/>
      <w:outlineLvl w:val="7"/>
    </w:pPr>
    <w:rPr>
      <w:rFonts w:ascii="Cambria" w:eastAsia="SimSun" w:hAnsi="Cambri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rPr>
  </w:style>
  <w:style w:type="character" w:customStyle="1" w:styleId="Heading6Char">
    <w:name w:val="Heading 6 Char"/>
    <w:link w:val="Heading6"/>
    <w:rsid w:val="002D1EE8"/>
    <w:rPr>
      <w:rFonts w:ascii="VNI-Times" w:hAnsi="VNI-Times"/>
      <w:sz w:val="24"/>
    </w:rPr>
  </w:style>
  <w:style w:type="character" w:customStyle="1" w:styleId="Heading8Char">
    <w:name w:val="Heading 8 Char"/>
    <w:link w:val="Heading8"/>
    <w:semiHidden/>
    <w:rsid w:val="00FF373B"/>
    <w:rPr>
      <w:rFonts w:ascii="Cambria" w:eastAsia="SimSun" w:hAnsi="Cambria" w:cs="Times New Roman"/>
      <w:color w:val="272727"/>
      <w:sz w:val="21"/>
      <w:szCs w:val="21"/>
      <w:lang w:val="en-US" w:eastAsia="en-US"/>
    </w:rPr>
  </w:style>
  <w:style w:type="paragraph" w:styleId="Header">
    <w:name w:val="header"/>
    <w:basedOn w:val="Normal"/>
    <w:link w:val="HeaderChar"/>
    <w:uiPriority w:val="99"/>
    <w:unhideWhenUsed/>
    <w:rsid w:val="004034AB"/>
    <w:pPr>
      <w:tabs>
        <w:tab w:val="center" w:pos="4680"/>
        <w:tab w:val="right" w:pos="9360"/>
      </w:tabs>
    </w:pPr>
  </w:style>
  <w:style w:type="character" w:customStyle="1" w:styleId="HeaderChar">
    <w:name w:val="Header Char"/>
    <w:link w:val="Header"/>
    <w:uiPriority w:val="99"/>
    <w:rsid w:val="004034AB"/>
    <w:rPr>
      <w:sz w:val="24"/>
      <w:szCs w:val="24"/>
    </w:rPr>
  </w:style>
  <w:style w:type="paragraph" w:styleId="Footer">
    <w:name w:val="footer"/>
    <w:basedOn w:val="Normal"/>
    <w:link w:val="FooterChar"/>
    <w:uiPriority w:val="99"/>
    <w:unhideWhenUsed/>
    <w:rsid w:val="004034AB"/>
    <w:pPr>
      <w:tabs>
        <w:tab w:val="center" w:pos="4680"/>
        <w:tab w:val="right" w:pos="9360"/>
      </w:tabs>
    </w:pPr>
  </w:style>
  <w:style w:type="character" w:customStyle="1" w:styleId="FooterChar">
    <w:name w:val="Footer Char"/>
    <w:link w:val="Footer"/>
    <w:uiPriority w:val="99"/>
    <w:rsid w:val="004034AB"/>
    <w:rPr>
      <w:sz w:val="24"/>
      <w:szCs w:val="24"/>
    </w:rPr>
  </w:style>
  <w:style w:type="table" w:customStyle="1" w:styleId="TableGrid1">
    <w:name w:val="Table Grid1"/>
    <w:basedOn w:val="TableNormal"/>
    <w:next w:val="TableGrid"/>
    <w:uiPriority w:val="39"/>
    <w:rsid w:val="00CD6A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D6BE3"/>
    <w:rPr>
      <w:rFonts w:ascii="Segoe UI" w:hAnsi="Segoe UI" w:cs="Segoe UI"/>
      <w:sz w:val="18"/>
      <w:szCs w:val="18"/>
    </w:rPr>
  </w:style>
  <w:style w:type="character" w:customStyle="1" w:styleId="BalloonTextChar">
    <w:name w:val="Balloon Text Char"/>
    <w:link w:val="BalloonText"/>
    <w:semiHidden/>
    <w:rsid w:val="003D6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B0EFF-6E9C-41DA-99D6-3F182096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ABBANK</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Le Hai</dc:creator>
  <cp:keywords/>
  <cp:lastModifiedBy>Tuyến Mậu Minh</cp:lastModifiedBy>
  <cp:revision>11</cp:revision>
  <cp:lastPrinted>2023-04-04T04:53:00Z</cp:lastPrinted>
  <dcterms:created xsi:type="dcterms:W3CDTF">2023-04-04T09:52:00Z</dcterms:created>
  <dcterms:modified xsi:type="dcterms:W3CDTF">2025-04-05T01:40:00Z</dcterms:modified>
</cp:coreProperties>
</file>